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426" w:type="dxa"/>
        <w:tblLook w:val="01E0" w:firstRow="1" w:lastRow="1" w:firstColumn="1" w:lastColumn="1" w:noHBand="0" w:noVBand="0"/>
      </w:tblPr>
      <w:tblGrid>
        <w:gridCol w:w="4679"/>
        <w:gridCol w:w="5953"/>
      </w:tblGrid>
      <w:tr w:rsidR="005B5A6E" w:rsidRPr="005B5A6E" w:rsidTr="005B5A6E">
        <w:tc>
          <w:tcPr>
            <w:tcW w:w="4679" w:type="dxa"/>
            <w:shd w:val="clear" w:color="auto" w:fill="auto"/>
          </w:tcPr>
          <w:p w:rsidR="005B5A6E" w:rsidRPr="005B5A6E" w:rsidRDefault="005B5A6E" w:rsidP="005B5A6E">
            <w:pPr>
              <w:spacing w:after="0" w:line="264" w:lineRule="auto"/>
              <w:rPr>
                <w:rFonts w:ascii="Times New Roman" w:eastAsia="Times New Roman" w:hAnsi="Times New Roman" w:cs="Times New Roman"/>
                <w:b/>
                <w:sz w:val="26"/>
                <w:szCs w:val="26"/>
              </w:rPr>
            </w:pPr>
            <w:r w:rsidRPr="005B5A6E">
              <w:rPr>
                <w:rFonts w:ascii="Times New Roman" w:eastAsia="Times New Roman" w:hAnsi="Times New Roman" w:cs="Times New Roman"/>
                <w:b/>
                <w:sz w:val="26"/>
                <w:szCs w:val="26"/>
              </w:rPr>
              <w:t xml:space="preserve">            </w:t>
            </w:r>
            <w:r w:rsidRPr="005B5A6E">
              <w:rPr>
                <w:rFonts w:ascii="Times New Roman" w:eastAsia="Times New Roman" w:hAnsi="Times New Roman" w:cs="Times New Roman"/>
                <w:b/>
                <w:sz w:val="26"/>
                <w:szCs w:val="26"/>
              </w:rPr>
              <w:t>BAN TỔ CHỨC CUỘC THI</w:t>
            </w:r>
          </w:p>
          <w:p w:rsidR="005B5A6E" w:rsidRPr="005B5A6E" w:rsidRDefault="005B5A6E" w:rsidP="005B5A6E">
            <w:pPr>
              <w:spacing w:after="0" w:line="264" w:lineRule="auto"/>
              <w:ind w:left="-104" w:right="-106"/>
              <w:rPr>
                <w:rFonts w:ascii="Times New Roman" w:eastAsia="Times New Roman" w:hAnsi="Times New Roman" w:cs="Times New Roman"/>
                <w:b/>
                <w:sz w:val="26"/>
                <w:szCs w:val="26"/>
              </w:rPr>
            </w:pPr>
            <w:r w:rsidRPr="005B5A6E">
              <w:rPr>
                <w:rFonts w:ascii="Times New Roman" w:eastAsia="Times New Roman" w:hAnsi="Times New Roman" w:cs="Times New Roman"/>
                <w:b/>
                <w:sz w:val="26"/>
                <w:szCs w:val="26"/>
              </w:rPr>
              <w:t xml:space="preserve">           </w:t>
            </w:r>
            <w:r w:rsidRPr="005B5A6E">
              <w:rPr>
                <w:rFonts w:ascii="Times New Roman" w:eastAsia="Times New Roman" w:hAnsi="Times New Roman" w:cs="Times New Roman"/>
                <w:b/>
                <w:sz w:val="26"/>
                <w:szCs w:val="26"/>
              </w:rPr>
              <w:t>ẢNH ĐẸP DU LỊCH NĂM 202</w:t>
            </w:r>
            <w:r w:rsidRPr="005B5A6E">
              <w:rPr>
                <w:rFonts w:ascii="Times New Roman" w:eastAsia="Times New Roman" w:hAnsi="Times New Roman" w:cs="Times New Roman"/>
                <w:b/>
                <w:sz w:val="26"/>
                <w:szCs w:val="26"/>
              </w:rPr>
              <w:t>5</w:t>
            </w:r>
          </w:p>
          <w:p w:rsidR="005B5A6E" w:rsidRPr="005B5A6E" w:rsidRDefault="005B5A6E" w:rsidP="005B5A6E">
            <w:pPr>
              <w:spacing w:after="0" w:line="264" w:lineRule="auto"/>
              <w:rPr>
                <w:rFonts w:ascii="Times New Roman" w:eastAsia="Times New Roman" w:hAnsi="Times New Roman" w:cs="Times New Roman"/>
                <w:sz w:val="26"/>
                <w:szCs w:val="26"/>
              </w:rPr>
            </w:pPr>
            <w:r w:rsidRPr="005B5A6E">
              <w:rPr>
                <w:rFonts w:ascii="Times New Roman" w:eastAsia="Times New Roman" w:hAnsi="Times New Roman" w:cs="Times New Roman"/>
                <w:noProof/>
                <w:sz w:val="26"/>
                <w:szCs w:val="26"/>
                <w:lang w:val="vi-VN" w:eastAsia="vi-VN"/>
              </w:rPr>
              <mc:AlternateContent>
                <mc:Choice Requires="wps">
                  <w:drawing>
                    <wp:anchor distT="0" distB="0" distL="114300" distR="114300" simplePos="0" relativeHeight="251661312" behindDoc="0" locked="0" layoutInCell="1" allowOverlap="1" wp14:anchorId="3EF72E16" wp14:editId="2BAFC774">
                      <wp:simplePos x="0" y="0"/>
                      <wp:positionH relativeFrom="column">
                        <wp:posOffset>623570</wp:posOffset>
                      </wp:positionH>
                      <wp:positionV relativeFrom="paragraph">
                        <wp:posOffset>62865</wp:posOffset>
                      </wp:positionV>
                      <wp:extent cx="1170305" cy="0"/>
                      <wp:effectExtent l="10160" t="5715" r="1016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7DF36" id="_x0000_t32" coordsize="21600,21600" o:spt="32" o:oned="t" path="m,l21600,21600e" filled="f">
                      <v:path arrowok="t" fillok="f" o:connecttype="none"/>
                      <o:lock v:ext="edit" shapetype="t"/>
                    </v:shapetype>
                    <v:shape id="Straight Arrow Connector 2" o:spid="_x0000_s1026" type="#_x0000_t32" style="position:absolute;margin-left:49.1pt;margin-top:4.95pt;width:92.1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"/>
                  </w:pict>
                </mc:Fallback>
              </mc:AlternateContent>
            </w:r>
          </w:p>
          <w:p w:rsidR="005B5A6E" w:rsidRPr="005B5A6E" w:rsidRDefault="005B5A6E" w:rsidP="005B5A6E">
            <w:pPr>
              <w:spacing w:after="0" w:line="264" w:lineRule="auto"/>
              <w:rPr>
                <w:rFonts w:ascii="Times New Roman" w:eastAsia="Times New Roman" w:hAnsi="Times New Roman" w:cs="Times New Roman"/>
                <w:sz w:val="26"/>
                <w:szCs w:val="26"/>
              </w:rPr>
            </w:pPr>
            <w:r w:rsidRPr="005B5A6E">
              <w:rPr>
                <w:rFonts w:ascii="Times New Roman" w:eastAsia="Times New Roman" w:hAnsi="Times New Roman" w:cs="Times New Roman"/>
                <w:sz w:val="26"/>
                <w:szCs w:val="26"/>
              </w:rPr>
              <w:t xml:space="preserve">    </w:t>
            </w:r>
          </w:p>
          <w:p w:rsidR="005B5A6E" w:rsidRPr="005B5A6E" w:rsidRDefault="005B5A6E" w:rsidP="005B5A6E">
            <w:pPr>
              <w:spacing w:after="0" w:line="264" w:lineRule="auto"/>
              <w:rPr>
                <w:rFonts w:ascii="Times New Roman" w:eastAsia="Times New Roman" w:hAnsi="Times New Roman" w:cs="Times New Roman"/>
                <w:sz w:val="26"/>
                <w:szCs w:val="26"/>
              </w:rPr>
            </w:pPr>
          </w:p>
        </w:tc>
        <w:tc>
          <w:tcPr>
            <w:tcW w:w="5953" w:type="dxa"/>
            <w:shd w:val="clear" w:color="auto" w:fill="auto"/>
          </w:tcPr>
          <w:p w:rsidR="005B5A6E" w:rsidRPr="005B5A6E" w:rsidRDefault="005B5A6E" w:rsidP="005B5A6E">
            <w:pPr>
              <w:spacing w:after="0" w:line="264" w:lineRule="auto"/>
              <w:rPr>
                <w:rFonts w:ascii="Times New Roman" w:eastAsia="Times New Roman" w:hAnsi="Times New Roman" w:cs="Times New Roman"/>
                <w:b/>
                <w:sz w:val="26"/>
                <w:szCs w:val="26"/>
              </w:rPr>
            </w:pPr>
            <w:r w:rsidRPr="005B5A6E">
              <w:rPr>
                <w:rFonts w:ascii="Times New Roman" w:eastAsia="Times New Roman" w:hAnsi="Times New Roman" w:cs="Times New Roman"/>
                <w:b/>
                <w:sz w:val="26"/>
                <w:szCs w:val="26"/>
              </w:rPr>
              <w:t>CỘNG HÒA XÃ HỘI CHỦ NGHĨA VIỆT NAM</w:t>
            </w:r>
          </w:p>
          <w:p w:rsidR="005B5A6E" w:rsidRPr="005B5A6E" w:rsidRDefault="005B5A6E" w:rsidP="005B5A6E">
            <w:pPr>
              <w:spacing w:after="0" w:line="264" w:lineRule="auto"/>
              <w:jc w:val="center"/>
              <w:rPr>
                <w:rFonts w:ascii="Times New Roman" w:eastAsia="Times New Roman" w:hAnsi="Times New Roman" w:cs="Times New Roman"/>
                <w:b/>
                <w:sz w:val="26"/>
                <w:szCs w:val="26"/>
              </w:rPr>
            </w:pPr>
            <w:r w:rsidRPr="005B5A6E">
              <w:rPr>
                <w:rFonts w:ascii="Times New Roman" w:eastAsia="Times New Roman" w:hAnsi="Times New Roman" w:cs="Times New Roman"/>
                <w:b/>
                <w:sz w:val="26"/>
                <w:szCs w:val="26"/>
              </w:rPr>
              <w:t>Độc lập - Tự do - Hạnh phúc</w:t>
            </w:r>
          </w:p>
          <w:p w:rsidR="005B5A6E" w:rsidRPr="005B5A6E" w:rsidRDefault="005B5A6E" w:rsidP="005B5A6E">
            <w:pPr>
              <w:spacing w:after="0" w:line="264" w:lineRule="auto"/>
              <w:rPr>
                <w:rFonts w:ascii="Times New Roman" w:eastAsia="Times New Roman" w:hAnsi="Times New Roman" w:cs="Times New Roman"/>
                <w:i/>
                <w:sz w:val="26"/>
                <w:szCs w:val="26"/>
              </w:rPr>
            </w:pPr>
            <w:r w:rsidRPr="005B5A6E">
              <w:rPr>
                <w:rFonts w:ascii="Times New Roman" w:eastAsia="Times New Roman" w:hAnsi="Times New Roman" w:cs="Times New Roman"/>
                <w:i/>
                <w:noProof/>
                <w:sz w:val="26"/>
                <w:szCs w:val="26"/>
                <w:lang w:val="vi-VN" w:eastAsia="vi-VN"/>
              </w:rPr>
              <mc:AlternateContent>
                <mc:Choice Requires="wps">
                  <w:drawing>
                    <wp:anchor distT="0" distB="0" distL="114300" distR="114300" simplePos="0" relativeHeight="251660288" behindDoc="0" locked="0" layoutInCell="1" allowOverlap="1" wp14:anchorId="11836F3B" wp14:editId="7A4EE5D9">
                      <wp:simplePos x="0" y="0"/>
                      <wp:positionH relativeFrom="column">
                        <wp:posOffset>769620</wp:posOffset>
                      </wp:positionH>
                      <wp:positionV relativeFrom="paragraph">
                        <wp:posOffset>62230</wp:posOffset>
                      </wp:positionV>
                      <wp:extent cx="1981200" cy="0"/>
                      <wp:effectExtent l="13335" t="5080" r="571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6004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4.9pt" to="216.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"/>
                  </w:pict>
                </mc:Fallback>
              </mc:AlternateContent>
            </w:r>
          </w:p>
          <w:p w:rsidR="005B5A6E" w:rsidRPr="005B5A6E" w:rsidRDefault="005B5A6E" w:rsidP="005B5A6E">
            <w:pPr>
              <w:spacing w:after="0" w:line="264" w:lineRule="auto"/>
              <w:rPr>
                <w:rFonts w:ascii="Times New Roman" w:eastAsia="Times New Roman" w:hAnsi="Times New Roman" w:cs="Times New Roman"/>
                <w:i/>
                <w:sz w:val="26"/>
                <w:szCs w:val="26"/>
              </w:rPr>
            </w:pPr>
            <w:r w:rsidRPr="005B5A6E">
              <w:rPr>
                <w:rFonts w:ascii="Times New Roman" w:eastAsia="Times New Roman" w:hAnsi="Times New Roman" w:cs="Times New Roman"/>
                <w:i/>
                <w:sz w:val="26"/>
                <w:szCs w:val="26"/>
              </w:rPr>
              <w:t xml:space="preserve">              Đồng Nai, ngày        tháng   năm 202</w:t>
            </w:r>
            <w:r w:rsidRPr="005B5A6E">
              <w:rPr>
                <w:rFonts w:ascii="Times New Roman" w:eastAsia="Times New Roman" w:hAnsi="Times New Roman" w:cs="Times New Roman"/>
                <w:i/>
                <w:sz w:val="26"/>
                <w:szCs w:val="26"/>
              </w:rPr>
              <w:t>5</w:t>
            </w:r>
          </w:p>
        </w:tc>
      </w:tr>
    </w:tbl>
    <w:p w:rsidR="005B5A6E" w:rsidRPr="005B5A6E" w:rsidRDefault="005B5A6E" w:rsidP="005B5A6E">
      <w:pPr>
        <w:spacing w:after="0" w:line="264" w:lineRule="auto"/>
        <w:ind w:firstLine="709"/>
        <w:jc w:val="center"/>
        <w:rPr>
          <w:rFonts w:ascii="Times New Roman" w:hAnsi="Times New Roman" w:cs="Times New Roman"/>
          <w:b/>
          <w:bCs/>
          <w:sz w:val="28"/>
          <w:szCs w:val="28"/>
        </w:rPr>
      </w:pPr>
      <w:r w:rsidRPr="005B5A6E">
        <w:rPr>
          <w:rFonts w:ascii="Times New Roman" w:hAnsi="Times New Roman" w:cs="Times New Roman"/>
          <w:b/>
          <w:bCs/>
          <w:sz w:val="28"/>
          <w:szCs w:val="28"/>
        </w:rPr>
        <w:t xml:space="preserve">THỂ LỆ </w:t>
      </w:r>
    </w:p>
    <w:p w:rsidR="005B5A6E" w:rsidRPr="005B5A6E" w:rsidRDefault="005B5A6E" w:rsidP="005B5A6E">
      <w:pPr>
        <w:spacing w:after="0" w:line="264" w:lineRule="auto"/>
        <w:ind w:firstLine="709"/>
        <w:jc w:val="center"/>
        <w:rPr>
          <w:rFonts w:ascii="Times New Roman" w:hAnsi="Times New Roman" w:cs="Times New Roman"/>
          <w:b/>
          <w:bCs/>
          <w:sz w:val="28"/>
          <w:szCs w:val="28"/>
        </w:rPr>
      </w:pPr>
      <w:r w:rsidRPr="005B5A6E">
        <w:rPr>
          <w:rFonts w:ascii="Times New Roman" w:hAnsi="Times New Roman" w:cs="Times New Roman"/>
          <w:b/>
          <w:bCs/>
          <w:sz w:val="28"/>
          <w:szCs w:val="28"/>
        </w:rPr>
        <w:t>Cuộc thi Ảnh đẹp Đồng Nai năm 202</w:t>
      </w:r>
      <w:r w:rsidRPr="005B5A6E">
        <w:rPr>
          <w:rFonts w:ascii="Times New Roman" w:hAnsi="Times New Roman" w:cs="Times New Roman"/>
          <w:b/>
          <w:bCs/>
          <w:sz w:val="28"/>
          <w:szCs w:val="28"/>
        </w:rPr>
        <w:t>5</w:t>
      </w:r>
    </w:p>
    <w:p w:rsidR="005B5A6E" w:rsidRDefault="005B5A6E" w:rsidP="005B5A6E">
      <w:pPr>
        <w:spacing w:after="0" w:line="264" w:lineRule="auto"/>
        <w:ind w:firstLine="709"/>
        <w:jc w:val="center"/>
        <w:rPr>
          <w:rFonts w:ascii="Times New Roman" w:hAnsi="Times New Roman" w:cs="Times New Roman"/>
          <w:sz w:val="28"/>
          <w:szCs w:val="28"/>
        </w:rPr>
      </w:pPr>
      <w:r w:rsidRPr="005B5A6E">
        <w:rPr>
          <w:rFonts w:ascii="Times New Roman" w:hAnsi="Times New Roman" w:cs="Times New Roman"/>
          <w:sz w:val="28"/>
          <w:szCs w:val="28"/>
        </w:rPr>
        <w:t xml:space="preserve"> </w:t>
      </w:r>
      <w:r w:rsidRPr="005B5A6E">
        <w:rPr>
          <w:rFonts w:ascii="Times New Roman" w:hAnsi="Times New Roman" w:cs="Times New Roman"/>
          <w:sz w:val="28"/>
          <w:szCs w:val="28"/>
        </w:rPr>
        <w:t xml:space="preserve">(Ban hành kèm theo Kế hoạch số         /KH-SVHTTDL </w:t>
      </w:r>
    </w:p>
    <w:p w:rsidR="005B5A6E" w:rsidRPr="005B5A6E" w:rsidRDefault="005B5A6E" w:rsidP="005B5A6E">
      <w:pPr>
        <w:spacing w:after="0" w:line="264" w:lineRule="auto"/>
        <w:ind w:firstLine="709"/>
        <w:jc w:val="center"/>
        <w:rPr>
          <w:rFonts w:ascii="Times New Roman" w:hAnsi="Times New Roman" w:cs="Times New Roman"/>
          <w:sz w:val="28"/>
          <w:szCs w:val="28"/>
        </w:rPr>
      </w:pPr>
      <w:r w:rsidRPr="005B5A6E">
        <w:rPr>
          <w:rFonts w:ascii="Times New Roman" w:hAnsi="Times New Roman" w:cs="Times New Roman"/>
          <w:sz w:val="28"/>
          <w:szCs w:val="28"/>
        </w:rPr>
        <w:t xml:space="preserve">ngày       tháng </w:t>
      </w:r>
      <w:r w:rsidRPr="005B5A6E">
        <w:rPr>
          <w:rFonts w:ascii="Times New Roman" w:hAnsi="Times New Roman" w:cs="Times New Roman"/>
          <w:sz w:val="28"/>
          <w:szCs w:val="28"/>
        </w:rPr>
        <w:t>3</w:t>
      </w:r>
      <w:r w:rsidRPr="005B5A6E">
        <w:rPr>
          <w:rFonts w:ascii="Times New Roman" w:hAnsi="Times New Roman" w:cs="Times New Roman"/>
          <w:sz w:val="28"/>
          <w:szCs w:val="28"/>
        </w:rPr>
        <w:t xml:space="preserve"> năm 202</w:t>
      </w:r>
      <w:r w:rsidRPr="005B5A6E">
        <w:rPr>
          <w:rFonts w:ascii="Times New Roman" w:hAnsi="Times New Roman" w:cs="Times New Roman"/>
          <w:sz w:val="28"/>
          <w:szCs w:val="28"/>
        </w:rPr>
        <w:t>5</w:t>
      </w:r>
      <w:r w:rsidRPr="005B5A6E">
        <w:rPr>
          <w:rFonts w:ascii="Times New Roman" w:hAnsi="Times New Roman" w:cs="Times New Roman"/>
          <w:sz w:val="28"/>
          <w:szCs w:val="28"/>
        </w:rPr>
        <w:t xml:space="preserve"> của Sở Văn hóa, Thể thao và Du lịch)</w:t>
      </w:r>
    </w:p>
    <w:p w:rsidR="005B5A6E" w:rsidRPr="005B5A6E" w:rsidRDefault="005B5A6E" w:rsidP="005B5A6E">
      <w:pPr>
        <w:spacing w:before="60" w:after="60" w:line="264" w:lineRule="auto"/>
        <w:ind w:firstLine="709"/>
        <w:jc w:val="center"/>
        <w:rPr>
          <w:rFonts w:ascii="Times New Roman" w:hAnsi="Times New Roman" w:cs="Times New Roman"/>
          <w:b/>
          <w:bCs/>
          <w:sz w:val="28"/>
          <w:szCs w:val="28"/>
        </w:rPr>
      </w:pPr>
      <w:r w:rsidRPr="005B5A6E">
        <w:rPr>
          <w:rFonts w:ascii="Times New Roman" w:hAnsi="Times New Roman" w:cs="Times New Roman"/>
          <w:b/>
          <w:bCs/>
          <w:noProof/>
          <w:sz w:val="28"/>
          <w:szCs w:val="28"/>
          <w:lang w:val="vi-VN" w:eastAsia="vi-VN"/>
          <w14:ligatures w14:val="none"/>
        </w:rPr>
        <mc:AlternateContent>
          <mc:Choice Requires="wps">
            <w:drawing>
              <wp:anchor distT="0" distB="0" distL="114300" distR="114300" simplePos="0" relativeHeight="251659264" behindDoc="0" locked="0" layoutInCell="1" allowOverlap="1" wp14:anchorId="3FD4B79C" wp14:editId="5E94A639">
                <wp:simplePos x="0" y="0"/>
                <wp:positionH relativeFrom="column">
                  <wp:posOffset>2588920</wp:posOffset>
                </wp:positionH>
                <wp:positionV relativeFrom="paragraph">
                  <wp:posOffset>22047</wp:posOffset>
                </wp:positionV>
                <wp:extent cx="136062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6062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FBAB9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85pt,1.75pt" to="3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pktgEAAMMDAAAOAAAAZHJzL2Uyb0RvYy54bWysU8GO0zAQvSPxD5bvNGlZVSh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" strokecolor="#4472c4 [3204]" strokeweight=".5pt">
                <v:stroke joinstyle="miter"/>
              </v:line>
            </w:pict>
          </mc:Fallback>
        </mc:AlternateConten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I. MỤC ĐÍCH, YÊU CẦU</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1. Mục đích</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 Tuyên truyền, quảng bá các giá trị văn hoá đặc sắc hấp dẫn; giá trị nổi bật về tài nguyên du lịch của vùng đất Đồng Nai qua góc nhìn của các tác phẩm hình ảnh; góp phần thu hút khách du lịch đến với các tỉnh tham quan và trải nghiệm, </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Giới thiệu hình ảnh, cuộc sống chân thật của vùng đất và nét đẹp con người Đồng Nai, qua đó khơi dậy lòng tự hào trong mỗi người dân nơi đây về tình yêu quê hương đất nước. Đồng thời, góp phần khẳng du lịch Đồng Nai là những điểm đến an toàn, thân thiện, mến khách nhằm thu hút các nguồn lực đầu tư để phát triển du lịch.</w:t>
      </w:r>
      <w:bookmarkStart w:id="0" w:name="_GoBack"/>
      <w:bookmarkEnd w:id="0"/>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Khuyến khích, phát huy tinh thần sáng tạo nghệ thuật của các tổ chức, cá nhân vào việc tham gia sáng tác các tác phẩm nhiếp ảnh đẹp, mới lạ, độc đáo, mang đậm nét đặc trưng về văn hóa truyền thống, con người, danh lam, thắng cảnh của tỉnh Đồng Nai, tạo sự hấp dẫn, mong muốn được trải nghiệm, khám phá đối với du khách trong nước và quốc tế.</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Quảng bá các làng nghề truyền thống, gìn giữ các giá trị vă hóa, làng nghề. Giới thiệu về các khu, điểm du lịch, di tích lịch sử - văn hóa, danh lam thắng cảnh, lễ hội, làng nghề truyền thống; các loại hình văn hóa, văn nghệ; nét đặc sắc trong lao động sản xuất, sinh hoạt, phong tục của đồng bào các dân tộc, các hoạt động du lịch trên địa bản tỉnh Đồng Nai.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Nhằm tạo cơ sở dữ liệu về hình ảnh phục vụ công tác tuyên truyền, quảng bá xúc tiến du lịch; Thông qua các tác phẩm dự thi nhằm giới thiệu, quảng bá các danh lam thắng cảnh, di tích lịch sử - văn hóa, các điểm đến du lịch, hình ảnh vùng đất và con người Đồng Nai với du khách trong và ngoài nước; Huy động nghệ sĩ nhiếp ảnh trong và ngoài nước tham gia sáng tác các bức ảnh đẹp về Đồng Nai, qua đó giao lưu, học hỏi, trao đổi kinh nghiệm và giới thiệu các sáng tác nghệ thuật đặc sắc.</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2. Yêu cầu</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 Cuộc thi Ảnh nhằm xúc tiến, quảng bá hình ảnh Đồng Nai năm 2025 tìm kiếm các tác phẩm nhiếp ảnh tiêu biểu, có giá trị truyền thông về hình ảnh đất nước, con người Đồng Nai đến với du khách trong nước và quốc tế góp phần xúc </w:t>
      </w:r>
      <w:r w:rsidRPr="005B5A6E">
        <w:rPr>
          <w:rFonts w:ascii="Times New Roman" w:hAnsi="Times New Roman" w:cs="Times New Roman"/>
          <w:sz w:val="28"/>
          <w:szCs w:val="28"/>
        </w:rPr>
        <w:lastRenderedPageBreak/>
        <w:t>tiến, quảng bá thúc đẩy phát triển du lịch theo Nghị quyết 04-NQ/TU về phát triển du lịch thành ngành kinh tế quan trọng của Đồng Nai.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Các tác phẩm nhiếp ảnh tiêu biểu sẽ được lựa chọn trao giải. Kết quả cuộc thi sẽ góp phần tạo kho tư liệu ảnh du lịch chất lượng cao phục vụ công tác xuất bản các ấn phẩm, vật phẩm xúc tiến, quảng bá du lịch...</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Khuyến khích các nghệ sĩ nhiếp ảnh trong nước, ngoài nước và đông đảo công chúng tham gia sáng tác, công bố các tác phẩm nhiếp ảnh có giá trị về nội dung và nghệ thuật phục vụ hiệu quả công tác xúc tiến, quảng bá du lịch.</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II. NỘI DUNG - THỂ LỆ CUỘC THI</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sz w:val="28"/>
          <w:szCs w:val="28"/>
        </w:rPr>
      </w:pPr>
      <w:r w:rsidRPr="005B5A6E">
        <w:rPr>
          <w:rFonts w:ascii="Times New Roman" w:hAnsi="Times New Roman" w:cs="Times New Roman"/>
          <w:b/>
          <w:sz w:val="28"/>
          <w:szCs w:val="28"/>
        </w:rPr>
        <w:t>1. Chủ đề</w:t>
      </w:r>
      <w:r w:rsidRPr="005B5A6E">
        <w:rPr>
          <w:rFonts w:ascii="Times New Roman" w:hAnsi="Times New Roman" w:cs="Times New Roman"/>
          <w:sz w:val="28"/>
          <w:szCs w:val="28"/>
        </w:rPr>
        <w:t xml:space="preserve"> Cuộc thi Ảnh đẹp Đồng Nai: “NÉT ĐẸP ĐỒNG NAI”</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sz w:val="28"/>
          <w:szCs w:val="28"/>
        </w:rPr>
      </w:pPr>
      <w:r w:rsidRPr="005B5A6E">
        <w:rPr>
          <w:rFonts w:ascii="Times New Roman" w:hAnsi="Times New Roman" w:cs="Times New Roman"/>
          <w:b/>
          <w:sz w:val="28"/>
          <w:szCs w:val="28"/>
        </w:rPr>
        <w:t>2. Nội dung:</w:t>
      </w:r>
      <w:r w:rsidRPr="005B5A6E">
        <w:rPr>
          <w:rFonts w:ascii="Times New Roman" w:hAnsi="Times New Roman" w:cs="Times New Roman"/>
          <w:sz w:val="28"/>
          <w:szCs w:val="28"/>
        </w:rPr>
        <w:t xml:space="preserve"> Tác phẩm tham gia Cuộc thi phản ảnh những nội dung sau</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Giới thiệu hình ảnh vùng đất và con người, những thành tựu kinh tế – văn hóa xã hội, tiềm năng du lịch, các địa danh di tích lịch sử, văn hóa, những đổi thay diện mạo của các huyện, xã trên địa bàn tỉnh Đồng Nai trong bối cảnh tình hình mới, trong bảo tồn phát huy giá trị văn hóa, đạo đức, lối sống…</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Hình ảnh về cảnh quan thiên nhiên, di tích lịch sử, danh lam thắng cảnh, di sản văn hóa, điểm đến du lịch, các loại hình du lịch, các làng nghề truyền  thống, lễ hội, các sự kiện văn hóa, thể thao, du lịch.</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Những khoảnh khắc cuộc sống, nét đẹp văn hóa, phong tục tập quán, văn hóa ẩm thực độc đáo của địa phương, làng nghề, lễ hội truyền thống các dân tộc, ... trên địa bàn; hình ảnh du khách khám phá, trải nghiệm, hòa mình vào thiên nhiên, cuộc sống của người dân bản địa tại Đồng Nai.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Nội dung tác phẩm dự thi không vi phạm chủ trương, đường lối của Đảng, chính sách, pháp luật của Nhà nước và quy định của cuộc thi; phù hợp với thuần phong, mỹ tục và truyền thống văn hóa dân tộc.</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3. Đối tượng dự thi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 Các nhà nhiếp ảnh chuyên nghiệp và không chuyên nghiệp là công dân Việt Nam; người Việt Nam định cư ở nước ngoài và người nước ngoài đang công tác, sinh sống tại Việt Nam, không giới hạn độ tuổi. </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Thành viên Ban Tổ chức, Ban Giám khảo, Thư ký cuộc thi không được tham gia.</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4. Quy cách, số lượng tác phẩm dự thi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4.1 Tác phẩm dự thi là tác phẩm được sáng tác trong năm 2025, chưa từng được công bố, phổ biến, chưa đạt giải tại các cuộc thi khác;</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4.2 Các tác giả gửi tác phẩm dự thi với 2 hình thức:</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Gửi file: Ảnh dự thi là ảnh đơn, dưới dạng kỹ thuật số, file ảnh có định dạng jpg. Kích thước của chiều dài nhất tối thiểu 3500 pixel, độ phân giải 300 dpi. Ảnh không được bo viền, không được ghi chú thích và chữ ký trên ảnh, hoặc đặt bất cứ ký hiệu nhận dạng tác giả trên ảnh.</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lastRenderedPageBreak/>
        <w:t>- Gửi trực tiếp hoặc qua đường bưu điện: Ảnh in 4 màu; Kích thước ảnh: 8.27x 11.69 inch. Tác phẩm dự thi cần được đựng trong phong bì dán kín, có niêm phong. Ghi rõ: Tên tác phẩm, thời gian chụp, tên tác giả, số CCCD, địa chỉ, số điện thoại, email liên lạc.</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4.3 Ảnh không phù hợp với quy định trên sẽ bị loại trực tiếp mà không phải thông báo.</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4.4 Mỗi tác giả được gửi tối đa 10 ảnh dự thi. Ảnh không chắp ghép, sử dụng photoshop làm sai lệch nội dung thực tế tác phẩm. Không chấp nhận hình ảnh do sử dụng AI.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4.5 Các tác phẩm được chọn vào vòng chung kết sẽ được chọn lựa để thực hiện ấn phẩm ảnh đẹp Đồng Nai. Tác phẩm được chọn vào vòng 100 tấm ảnh sẽ được tính thù lao nhuận ảnh theo Quyết định số 13/2022/QĐ-UBND ngày 02/3/2022 ban hành Quy định về mức chi trả nhuận bút, thù lao trong hoạt động xuất bản bản tin trên địa bàn tỉnh Đồng Nai.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4.6 Tác phẩm đạt giải sẽ được lựa chọn để triển lãm tại sự kiện Festival Khinh khí cầu tỉnh Đồng Nai năm 2025.</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4.7 Ban Giám khảo sẽ chấm thi các tác phẩm qua 2 vòng thi: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Vòng sơ khảo: Ban giám khảo cuộc thi chọn các tác phẩm đạt các tiêu chí vào vòng chung khảo.</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Vòng chung khảo: Ban giám khảo cuộc thi chọn ra các tác phẩm xuất sắc để trao giải cuộc thi theo quy định.</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Quyết định của Ban Giám khảo là kết quả chung cuộc.</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Thực hiện đúng thể lệ cuộc thi; việc tác giả gửi tác phẩm tham gia dự thi coi như chấp thuận mọi quy định trong thể lệ cuộc thi và cam kết tự nguyện chuyển giao quyền sử dụng tác phẩm cho Ban Tổ chức theo mục đích cuộc thi.</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Ban Tổ chức không trả lại tác phẩm đã gửi dự thi; không chịu trách nhiệm về bản quyền cũng như mọi tranh chấp về bản quyền tác phẩm.</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4.8 Ban tổ chức được quyền sử dụng các tác phẩm dự thi để phục vụ công tác tuyên truyền, quảng bá, xúc tiến du lịch trên các ấn phẩm, vật phẩm và thông qua các phương tiện thông tin đại chúng, hội chợ triển lãm trong và ngoài tỉnh... không nhằm mục đích thương mại, mà không phải trả thêm bất kỳ chi phí nhuận ảnh nào khác.</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4.9. Trường hợp vi phạm thể lệ cuộc thi, Ban tổ chức sẽ không đưa vào diện chấm giải; nếu phát hiện sai phạm sau khi trao giải, Ban tổ chức sẽ thu hồi giải thưởng đã trao.</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5. Thời gian, địa điểm nhận tác phẩm</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5.1 Thời gian nhận tác phẩm, chấm giải và triển lãm: </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Nhận tác phẩm: Từ ngày phát động Cuộc thi đến hết 16h00 ngày 01/04/2025.</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Chấm giải công khai: từ ngày 02/4 đến ngày 10/4/2025 (thời gian cụ thể sẽ thông báo trên website của sự kiện)</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lastRenderedPageBreak/>
        <w:t>- Triển lãm và trao thưởng: Ngày 27/4/2025.</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5.2 Địa điểm nhận tác phẩm</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xml:space="preserve">Tác phẩm dự thi cần được đựng trong phong bì dán kín, có niêm phong và có chữ ký của người dự thi, ngoài phong bì ghi rõ: Tác phẩm tham dự “Ảnh đẹp Đồng Nai” năm 2025, gửi trực tiếp hoặc qua đường bưu điện theo địa chỉ: Trung Xúc tiến Du lịch tỉnh Đồng Nai, Số 31, đường Võ Thị Sáu, P. Trung Dũng, TP. Biên Hòa, Đồng Nai; ĐT : 0906.826.216 – 0772.969.898; </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Đồng thời tác giả gửi file gốc theo các tiêu chí của thể lệ qua địa chỉ email cuộc thi để Ban Tổ chức đối chiếu:  ttxtdldongnai@gmail.com</w:t>
      </w:r>
    </w:p>
    <w:p w:rsidR="005B5A6E" w:rsidRPr="005B5A6E" w:rsidRDefault="005B5A6E" w:rsidP="005B5A6E">
      <w:pPr>
        <w:pStyle w:val="ListParagraph"/>
        <w:spacing w:before="60" w:after="60" w:line="264" w:lineRule="auto"/>
        <w:ind w:leftChars="26" w:left="57" w:firstLineChars="146" w:firstLine="410"/>
        <w:jc w:val="both"/>
        <w:rPr>
          <w:rFonts w:ascii="Times New Roman" w:hAnsi="Times New Roman" w:cs="Times New Roman"/>
          <w:b/>
          <w:sz w:val="28"/>
          <w:szCs w:val="28"/>
        </w:rPr>
      </w:pPr>
      <w:r w:rsidRPr="005B5A6E">
        <w:rPr>
          <w:rFonts w:ascii="Times New Roman" w:hAnsi="Times New Roman" w:cs="Times New Roman"/>
          <w:b/>
          <w:sz w:val="28"/>
          <w:szCs w:val="28"/>
        </w:rPr>
        <w:t>6. Cơ cấu giải thưởng</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- 01 giải Nhất: Trị giá 20.000.000đ (Hai mươi triệu đồng).</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- 02 giải Nhì: Mỗi giải trị giá 12.000.000đ (Mười hai triệu đồng).</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- 03 Giải Ba: Mỗi giải trị giá 7.000.000đ (Bảy triệu đồng).</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- 10 Giải khuyến khích: mỗi giải trị giá 3.0000.000đ (Ba triệu đồng).</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Kèm giấy chứng nhận của Sở Văn hóa Thể thao và Du lịch tỉnh Đồng Nai và Hội Nghệ sĩ Nhiếp ảnh Việt Nam.</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Ban tổ chức Cuộc thi sẽ khấu trừ tiền thuế thu nhập cá nhận theo quy định hiện hành.</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 Căn cứ vào chất lượng các tác phẩm tham gia Cuộc thi, Ban tổ chức có thể điều chỉnh, quyết định cơ cấu giải thưởng và kinh phí các giải thưởng cho phù hợp.</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sz w:val="28"/>
          <w:szCs w:val="28"/>
        </w:rPr>
        <w:t>(Mức chi giải thưởng được chi từ nguồn xã hội hóa)</w:t>
      </w:r>
    </w:p>
    <w:p w:rsidR="005B5A6E" w:rsidRPr="005B5A6E" w:rsidRDefault="005B5A6E" w:rsidP="005B5A6E">
      <w:pPr>
        <w:pStyle w:val="ListParagraph"/>
        <w:spacing w:before="60" w:after="60" w:line="264" w:lineRule="auto"/>
        <w:ind w:leftChars="26" w:left="57" w:firstLineChars="146" w:firstLine="409"/>
        <w:jc w:val="both"/>
        <w:rPr>
          <w:rFonts w:ascii="Times New Roman" w:hAnsi="Times New Roman" w:cs="Times New Roman"/>
          <w:sz w:val="28"/>
          <w:szCs w:val="28"/>
        </w:rPr>
      </w:pPr>
      <w:r w:rsidRPr="005B5A6E">
        <w:rPr>
          <w:rFonts w:ascii="Times New Roman" w:hAnsi="Times New Roman" w:cs="Times New Roman"/>
          <w:noProof/>
          <w:sz w:val="28"/>
          <w:szCs w:val="28"/>
          <w:lang w:val="vi-VN" w:eastAsia="vi-VN"/>
          <w14:ligatures w14:val="none"/>
        </w:rPr>
        <mc:AlternateContent>
          <mc:Choice Requires="wps">
            <w:drawing>
              <wp:anchor distT="0" distB="0" distL="114300" distR="114300" simplePos="0" relativeHeight="251662336" behindDoc="0" locked="0" layoutInCell="1" allowOverlap="1" wp14:anchorId="07B9CEA6" wp14:editId="7E396608">
                <wp:simplePos x="0" y="0"/>
                <wp:positionH relativeFrom="column">
                  <wp:posOffset>929029</wp:posOffset>
                </wp:positionH>
                <wp:positionV relativeFrom="paragraph">
                  <wp:posOffset>164998</wp:posOffset>
                </wp:positionV>
                <wp:extent cx="379658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7965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B421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3.15pt,13pt" to="372.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" strokecolor="#4472c4 [3204]" strokeweight=".5pt">
                <v:stroke joinstyle="miter"/>
              </v:line>
            </w:pict>
          </mc:Fallback>
        </mc:AlternateContent>
      </w:r>
    </w:p>
    <w:p w:rsidR="005B5A6E" w:rsidRPr="005B5A6E" w:rsidRDefault="005B5A6E" w:rsidP="005B5A6E">
      <w:pPr>
        <w:spacing w:before="60" w:after="60" w:line="264" w:lineRule="auto"/>
        <w:rPr>
          <w:rFonts w:ascii="Times New Roman" w:hAnsi="Times New Roman" w:cs="Times New Roman"/>
          <w:sz w:val="28"/>
          <w:szCs w:val="28"/>
        </w:rPr>
      </w:pPr>
    </w:p>
    <w:p w:rsidR="005B5A6E" w:rsidRPr="005B5A6E" w:rsidRDefault="005B5A6E" w:rsidP="005B5A6E">
      <w:pPr>
        <w:spacing w:before="60" w:after="60" w:line="264" w:lineRule="auto"/>
        <w:rPr>
          <w:rFonts w:ascii="Times New Roman" w:hAnsi="Times New Roman" w:cs="Times New Roman"/>
          <w:sz w:val="28"/>
          <w:szCs w:val="28"/>
        </w:rPr>
      </w:pPr>
    </w:p>
    <w:sectPr w:rsidR="005B5A6E" w:rsidRPr="005B5A6E" w:rsidSect="005B5A6E">
      <w:headerReference w:type="default" r:id="rId5"/>
      <w:pgSz w:w="11909" w:h="16834"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281765"/>
      <w:docPartObj>
        <w:docPartGallery w:val="Page Numbers (Top of Page)"/>
        <w:docPartUnique/>
      </w:docPartObj>
    </w:sdtPr>
    <w:sdtEndPr>
      <w:rPr>
        <w:noProof/>
      </w:rPr>
    </w:sdtEndPr>
    <w:sdtContent>
      <w:p w:rsidR="00FB45A6" w:rsidRDefault="005B5A6E">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FB45A6" w:rsidRDefault="005B5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39789"/>
    <w:multiLevelType w:val="singleLevel"/>
    <w:tmpl w:val="3743978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6E"/>
    <w:rsid w:val="005B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A541"/>
  <w15:chartTrackingRefBased/>
  <w15:docId w15:val="{539DFBA4-A1CC-4E78-934A-5CD65E5B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A6E"/>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6E"/>
    <w:pPr>
      <w:ind w:left="720"/>
      <w:contextualSpacing/>
    </w:pPr>
  </w:style>
  <w:style w:type="character" w:styleId="Hyperlink">
    <w:name w:val="Hyperlink"/>
    <w:basedOn w:val="DefaultParagraphFont"/>
    <w:uiPriority w:val="99"/>
    <w:unhideWhenUsed/>
    <w:rsid w:val="005B5A6E"/>
    <w:rPr>
      <w:color w:val="0563C1" w:themeColor="hyperlink"/>
      <w:u w:val="single"/>
    </w:rPr>
  </w:style>
  <w:style w:type="paragraph" w:styleId="Header">
    <w:name w:val="header"/>
    <w:basedOn w:val="Normal"/>
    <w:link w:val="HeaderChar"/>
    <w:uiPriority w:val="99"/>
    <w:unhideWhenUsed/>
    <w:rsid w:val="005B5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A6E"/>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2025-03-03T08:25:00Z</dcterms:created>
  <dcterms:modified xsi:type="dcterms:W3CDTF">2025-03-03T08:32:00Z</dcterms:modified>
</cp:coreProperties>
</file>